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E4" w:rsidRDefault="00A1437F" w:rsidP="00A1437F">
      <w:pPr>
        <w:jc w:val="center"/>
      </w:pPr>
      <w:r>
        <w:rPr>
          <w:noProof/>
        </w:rPr>
        <w:drawing>
          <wp:inline distT="0" distB="0" distL="0" distR="0">
            <wp:extent cx="1153298" cy="1039561"/>
            <wp:effectExtent l="0" t="0" r="8752" b="0"/>
            <wp:docPr id="1" name="图片 0" descr="透明背景成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透明背景成稿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427" cy="104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37F" w:rsidRDefault="00A1437F" w:rsidP="00A1437F">
      <w:pPr>
        <w:pStyle w:val="3"/>
        <w:shd w:val="clear" w:color="auto" w:fill="FFFFFF"/>
        <w:spacing w:line="519" w:lineRule="atLeast"/>
        <w:jc w:val="center"/>
        <w:rPr>
          <w:rFonts w:ascii="����" w:hAnsi="����" w:hint="eastAsia"/>
          <w:color w:val="000000"/>
          <w:sz w:val="31"/>
          <w:szCs w:val="31"/>
        </w:rPr>
      </w:pPr>
      <w:r>
        <w:rPr>
          <w:rFonts w:ascii="����" w:hAnsi="����" w:hint="eastAsia"/>
          <w:color w:val="000000"/>
          <w:sz w:val="31"/>
          <w:szCs w:val="31"/>
        </w:rPr>
        <w:t>中</w:t>
      </w:r>
      <w:r>
        <w:rPr>
          <w:rFonts w:ascii="����" w:hAnsi="����"/>
          <w:color w:val="000000"/>
          <w:sz w:val="31"/>
          <w:szCs w:val="31"/>
        </w:rPr>
        <w:t xml:space="preserve"> </w:t>
      </w:r>
      <w:r>
        <w:rPr>
          <w:rFonts w:ascii="����" w:hAnsi="����" w:hint="eastAsia"/>
          <w:color w:val="000000"/>
          <w:sz w:val="31"/>
          <w:szCs w:val="31"/>
        </w:rPr>
        <w:t>国</w:t>
      </w:r>
      <w:r>
        <w:rPr>
          <w:rFonts w:ascii="����" w:hAnsi="����"/>
          <w:color w:val="000000"/>
          <w:sz w:val="31"/>
          <w:szCs w:val="31"/>
        </w:rPr>
        <w:t xml:space="preserve"> </w:t>
      </w:r>
      <w:r>
        <w:rPr>
          <w:rFonts w:ascii="����" w:hAnsi="����" w:hint="eastAsia"/>
          <w:color w:val="000000"/>
          <w:sz w:val="31"/>
          <w:szCs w:val="31"/>
        </w:rPr>
        <w:t>百</w:t>
      </w:r>
      <w:r>
        <w:rPr>
          <w:rFonts w:ascii="����" w:hAnsi="����"/>
          <w:color w:val="000000"/>
          <w:sz w:val="31"/>
          <w:szCs w:val="31"/>
        </w:rPr>
        <w:t xml:space="preserve"> </w:t>
      </w:r>
      <w:r>
        <w:rPr>
          <w:rFonts w:ascii="����" w:hAnsi="����" w:hint="eastAsia"/>
          <w:color w:val="000000"/>
          <w:sz w:val="31"/>
          <w:szCs w:val="31"/>
        </w:rPr>
        <w:t>姓</w:t>
      </w:r>
      <w:r>
        <w:rPr>
          <w:rFonts w:ascii="����" w:hAnsi="����"/>
          <w:color w:val="000000"/>
          <w:sz w:val="31"/>
          <w:szCs w:val="31"/>
        </w:rPr>
        <w:t xml:space="preserve"> </w:t>
      </w:r>
      <w:r>
        <w:rPr>
          <w:rFonts w:ascii="����" w:hAnsi="����" w:hint="eastAsia"/>
          <w:color w:val="000000"/>
          <w:sz w:val="31"/>
          <w:szCs w:val="31"/>
        </w:rPr>
        <w:t>才</w:t>
      </w:r>
      <w:r>
        <w:rPr>
          <w:rFonts w:ascii="����" w:hAnsi="����"/>
          <w:color w:val="000000"/>
          <w:sz w:val="31"/>
          <w:szCs w:val="31"/>
        </w:rPr>
        <w:t xml:space="preserve"> </w:t>
      </w:r>
      <w:r>
        <w:rPr>
          <w:rFonts w:ascii="����" w:hAnsi="����" w:hint="eastAsia"/>
          <w:color w:val="000000"/>
          <w:sz w:val="31"/>
          <w:szCs w:val="31"/>
        </w:rPr>
        <w:t>艺</w:t>
      </w:r>
      <w:r>
        <w:rPr>
          <w:rFonts w:ascii="����" w:hAnsi="����"/>
          <w:color w:val="000000"/>
          <w:sz w:val="31"/>
          <w:szCs w:val="31"/>
        </w:rPr>
        <w:t xml:space="preserve"> </w:t>
      </w:r>
      <w:r>
        <w:rPr>
          <w:rFonts w:ascii="����" w:hAnsi="����" w:hint="eastAsia"/>
          <w:color w:val="000000"/>
          <w:sz w:val="31"/>
          <w:szCs w:val="31"/>
        </w:rPr>
        <w:t>网</w:t>
      </w:r>
      <w:r>
        <w:rPr>
          <w:rFonts w:ascii="����" w:hAnsi="����"/>
          <w:color w:val="000000"/>
          <w:sz w:val="31"/>
          <w:szCs w:val="31"/>
        </w:rPr>
        <w:t xml:space="preserve"> </w:t>
      </w:r>
      <w:r>
        <w:rPr>
          <w:rFonts w:ascii="����" w:hAnsi="����" w:hint="eastAsia"/>
          <w:color w:val="000000"/>
          <w:sz w:val="31"/>
          <w:szCs w:val="31"/>
        </w:rPr>
        <w:t>（视频宣传片）</w:t>
      </w:r>
    </w:p>
    <w:p w:rsidR="00A1437F" w:rsidRPr="00A1437F" w:rsidRDefault="00A1437F" w:rsidP="00A1437F">
      <w:pPr>
        <w:pStyle w:val="a4"/>
        <w:shd w:val="clear" w:color="auto" w:fill="FFFFFF"/>
        <w:spacing w:line="234" w:lineRule="atLeast"/>
        <w:rPr>
          <w:rFonts w:asciiTheme="majorEastAsia" w:eastAsiaTheme="majorEastAsia" w:hAnsiTheme="majorEastAsia"/>
          <w:b/>
          <w:color w:val="000000"/>
        </w:rPr>
      </w:pPr>
      <w:r>
        <w:rPr>
          <w:b/>
          <w:color w:val="000000"/>
          <w:sz w:val="28"/>
          <w:szCs w:val="28"/>
        </w:rPr>
        <w:t xml:space="preserve">    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前言：文化产业是一个国家社会的高端行业，任何一个经济发达，体制完善的国家，文化产业都是国家的核心行业。</w:t>
      </w:r>
      <w:r w:rsidRPr="00A1437F">
        <w:rPr>
          <w:rFonts w:asciiTheme="majorEastAsia" w:eastAsiaTheme="majorEastAsia" w:hAnsiTheme="majorEastAsia"/>
          <w:b/>
          <w:color w:val="000000"/>
        </w:rPr>
        <w:t xml:space="preserve">  </w:t>
      </w:r>
    </w:p>
    <w:p w:rsidR="00A1437F" w:rsidRPr="00A1437F" w:rsidRDefault="00A1437F" w:rsidP="00A1437F">
      <w:pPr>
        <w:shd w:val="clear" w:color="auto" w:fill="FFFFFF"/>
        <w:spacing w:line="234" w:lineRule="atLeast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 xml:space="preserve">    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我国目前文化产业机构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33.87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万个，文化产业“核心层”有从业人员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278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万人，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2004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年主营业务收入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16878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亿元，文化产业上以政府宏观调控为主，国家在“十三五”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末成为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国民经济支柱产业，在国家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GDP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比例的比重从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2014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年的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3.76%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，增长到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2020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年的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5%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以上。</w:t>
      </w:r>
    </w:p>
    <w:p w:rsidR="00A1437F" w:rsidRPr="00A1437F" w:rsidRDefault="00A1437F" w:rsidP="00A1437F">
      <w:pPr>
        <w:pStyle w:val="a4"/>
        <w:shd w:val="clear" w:color="auto" w:fill="FFFFFF"/>
        <w:spacing w:line="234" w:lineRule="atLeast"/>
        <w:rPr>
          <w:rFonts w:asciiTheme="majorEastAsia" w:eastAsiaTheme="majorEastAsia" w:hAnsiTheme="majorEastAsia"/>
          <w:b/>
          <w:color w:val="000000"/>
        </w:rPr>
      </w:pPr>
      <w:r>
        <w:rPr>
          <w:rFonts w:asciiTheme="majorEastAsia" w:eastAsiaTheme="majorEastAsia" w:hAnsiTheme="majorEastAsia" w:hint="eastAsia"/>
          <w:b/>
          <w:color w:val="000000"/>
        </w:rPr>
        <w:t xml:space="preserve">    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中国百姓才艺网结合国情实际的总体思路：遵章守法，调动全国热爱才艺的老百姓、企业家、社会各界人士的积极因素，用</w:t>
      </w:r>
      <w:r w:rsidRPr="00A1437F">
        <w:rPr>
          <w:rFonts w:asciiTheme="majorEastAsia" w:eastAsiaTheme="majorEastAsia" w:hAnsiTheme="majorEastAsia"/>
          <w:b/>
          <w:color w:val="000000"/>
        </w:rPr>
        <w:t>1-3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年打造中国百姓才艺展演第一平台；传承百姓中华传统文明美德的第一阵地；企业产品宣传和百姓赚钱收益第一网络，进而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达到参网会员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才艺展示，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收益双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丰收。公司上市盈利。</w:t>
      </w:r>
      <w:r w:rsidRPr="00A1437F">
        <w:rPr>
          <w:rFonts w:asciiTheme="majorEastAsia" w:eastAsiaTheme="majorEastAsia" w:hAnsiTheme="majorEastAsia"/>
          <w:b/>
          <w:color w:val="000000"/>
        </w:rPr>
        <w:t xml:space="preserve"> </w:t>
      </w:r>
    </w:p>
    <w:p w:rsidR="00A1437F" w:rsidRPr="00A1437F" w:rsidRDefault="00A1437F" w:rsidP="00A1437F">
      <w:pPr>
        <w:shd w:val="clear" w:color="auto" w:fill="FFFFFF"/>
        <w:spacing w:line="234" w:lineRule="atLeast"/>
        <w:jc w:val="center"/>
        <w:rPr>
          <w:rFonts w:asciiTheme="majorEastAsia" w:eastAsiaTheme="majorEastAsia" w:hAnsiTheme="majorEastAsia"/>
          <w:b/>
          <w:i/>
          <w:color w:val="000000"/>
          <w:sz w:val="24"/>
          <w:szCs w:val="24"/>
          <w:u w:val="single"/>
        </w:rPr>
      </w:pPr>
      <w:r w:rsidRPr="00A1437F">
        <w:rPr>
          <w:rFonts w:asciiTheme="majorEastAsia" w:eastAsiaTheme="majorEastAsia" w:hAnsiTheme="majorEastAsia" w:hint="eastAsia"/>
          <w:b/>
          <w:i/>
          <w:color w:val="000000"/>
          <w:sz w:val="24"/>
          <w:szCs w:val="24"/>
          <w:u w:val="single"/>
        </w:rPr>
        <w:t>运营模式：百姓才艺、产品</w:t>
      </w:r>
      <w:r w:rsidRPr="00A1437F">
        <w:rPr>
          <w:rFonts w:asciiTheme="majorEastAsia" w:eastAsiaTheme="majorEastAsia" w:hAnsiTheme="majorEastAsia"/>
          <w:b/>
          <w:i/>
          <w:color w:val="000000"/>
          <w:sz w:val="24"/>
          <w:szCs w:val="24"/>
          <w:u w:val="single"/>
        </w:rPr>
        <w:t>+</w:t>
      </w:r>
      <w:r w:rsidRPr="00A1437F">
        <w:rPr>
          <w:rFonts w:asciiTheme="majorEastAsia" w:eastAsiaTheme="majorEastAsia" w:hAnsiTheme="majorEastAsia" w:hint="eastAsia"/>
          <w:b/>
          <w:i/>
          <w:color w:val="000000"/>
          <w:sz w:val="24"/>
          <w:szCs w:val="24"/>
          <w:u w:val="single"/>
        </w:rPr>
        <w:t>互联网</w:t>
      </w:r>
      <w:r w:rsidRPr="00A1437F">
        <w:rPr>
          <w:rFonts w:asciiTheme="majorEastAsia" w:eastAsiaTheme="majorEastAsia" w:hAnsiTheme="majorEastAsia"/>
          <w:b/>
          <w:i/>
          <w:color w:val="000000"/>
          <w:sz w:val="24"/>
          <w:szCs w:val="24"/>
          <w:u w:val="single"/>
        </w:rPr>
        <w:t>+ =</w:t>
      </w:r>
      <w:r w:rsidRPr="00A1437F">
        <w:rPr>
          <w:rFonts w:asciiTheme="majorEastAsia" w:eastAsiaTheme="majorEastAsia" w:hAnsiTheme="majorEastAsia" w:hint="eastAsia"/>
          <w:b/>
          <w:i/>
          <w:color w:val="000000"/>
          <w:sz w:val="24"/>
          <w:szCs w:val="24"/>
          <w:u w:val="single"/>
        </w:rPr>
        <w:t>盈利</w:t>
      </w:r>
      <w:r w:rsidRPr="00A1437F">
        <w:rPr>
          <w:rFonts w:asciiTheme="majorEastAsia" w:eastAsiaTheme="majorEastAsia" w:hAnsiTheme="majorEastAsia"/>
          <w:b/>
          <w:i/>
          <w:color w:val="000000"/>
          <w:sz w:val="24"/>
          <w:szCs w:val="24"/>
          <w:u w:val="single"/>
        </w:rPr>
        <w:t xml:space="preserve"> </w:t>
      </w:r>
    </w:p>
    <w:p w:rsidR="00A1437F" w:rsidRPr="00A1437F" w:rsidRDefault="00A1437F" w:rsidP="00A1437F">
      <w:pPr>
        <w:shd w:val="clear" w:color="auto" w:fill="FFFFFF"/>
        <w:spacing w:line="234" w:lineRule="atLeast"/>
        <w:jc w:val="center"/>
        <w:rPr>
          <w:rFonts w:asciiTheme="majorEastAsia" w:eastAsiaTheme="majorEastAsia" w:hAnsiTheme="majorEastAsia"/>
          <w:b/>
          <w:i/>
          <w:color w:val="000000"/>
          <w:sz w:val="24"/>
          <w:szCs w:val="24"/>
          <w:u w:val="single"/>
        </w:rPr>
      </w:pPr>
    </w:p>
    <w:p w:rsidR="00A1437F" w:rsidRPr="00A1437F" w:rsidRDefault="00A1437F" w:rsidP="00A1437F">
      <w:pPr>
        <w:shd w:val="clear" w:color="auto" w:fill="FFFFFF"/>
        <w:spacing w:line="234" w:lineRule="atLeast"/>
        <w:jc w:val="left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一、回顾九年的工作历程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br/>
      </w:r>
      <w:r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 xml:space="preserve">    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中国百姓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才艺网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成立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2009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年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7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月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10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日创始人邵华总裁申请了《中国百姓才艺网》网站，经中华人民共和国工业和信息化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部注册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备案通过，备案号为：辽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ICP13011247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。从创建初期的六个栏目、经过四次网站升级，发展到现在开播的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49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个频道及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一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个子网站（百姓交易网</w:t>
      </w:r>
      <w:r w:rsidR="00837432" w:rsidRPr="00837432">
        <w:rPr>
          <w:rFonts w:asciiTheme="majorEastAsia" w:eastAsiaTheme="majorEastAsia" w:hAnsiTheme="majorEastAsia"/>
          <w:b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www.baiyi163.com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）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 xml:space="preserve"> </w:t>
      </w:r>
    </w:p>
    <w:p w:rsidR="00A1437F" w:rsidRPr="00A1437F" w:rsidRDefault="00A1437F" w:rsidP="00A1437F">
      <w:pPr>
        <w:pStyle w:val="a4"/>
        <w:shd w:val="clear" w:color="auto" w:fill="FFFFFF"/>
        <w:spacing w:line="234" w:lineRule="atLeast"/>
        <w:rPr>
          <w:rFonts w:asciiTheme="majorEastAsia" w:eastAsiaTheme="majorEastAsia" w:hAnsiTheme="majorEastAsia"/>
          <w:b/>
          <w:color w:val="000000"/>
        </w:rPr>
      </w:pPr>
      <w:r w:rsidRPr="00A1437F">
        <w:rPr>
          <w:rFonts w:asciiTheme="majorEastAsia" w:eastAsiaTheme="majorEastAsia" w:hAnsiTheme="majorEastAsia" w:hint="eastAsia"/>
          <w:b/>
          <w:color w:val="000000"/>
        </w:rPr>
        <w:t>二、内容涵盖：</w:t>
      </w:r>
      <w:r w:rsidRPr="00A1437F">
        <w:rPr>
          <w:rFonts w:asciiTheme="majorEastAsia" w:eastAsiaTheme="majorEastAsia" w:hAnsiTheme="majorEastAsia"/>
          <w:b/>
          <w:color w:val="000000"/>
        </w:rPr>
        <w:br/>
      </w:r>
      <w:r>
        <w:rPr>
          <w:rFonts w:asciiTheme="majorEastAsia" w:eastAsiaTheme="majorEastAsia" w:hAnsiTheme="majorEastAsia"/>
          <w:b/>
          <w:color w:val="000000"/>
        </w:rPr>
        <w:t>  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声乐、曲艺、器乐、舞蹈、文学、摄影、演绎、文化艺术交流、非遗展示、文化旅游、会员天地、艺术团体、社区文化、百艺快讯、影视传媒等项目多，容量大、传播快、受众广、超远程，实现图文影音像比较先进传播大众才艺展示的文化领域。</w:t>
      </w:r>
      <w:r w:rsidRPr="00A1437F">
        <w:rPr>
          <w:rFonts w:asciiTheme="majorEastAsia" w:eastAsiaTheme="majorEastAsia" w:hAnsiTheme="majorEastAsia"/>
          <w:b/>
          <w:color w:val="000000"/>
        </w:rPr>
        <w:br/>
      </w:r>
      <w:r>
        <w:rPr>
          <w:rFonts w:asciiTheme="majorEastAsia" w:eastAsiaTheme="majorEastAsia" w:hAnsiTheme="majorEastAsia"/>
          <w:b/>
          <w:color w:val="000000"/>
        </w:rPr>
        <w:t>  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友情链接、合作发展的抱团取暖战略思想。中国百姓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才艺网先后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与《中国文化艺术网》、《盛京文学网》、《中国书法家联盟网》等</w:t>
      </w:r>
      <w:r w:rsidRPr="00A1437F">
        <w:rPr>
          <w:rFonts w:asciiTheme="majorEastAsia" w:eastAsiaTheme="majorEastAsia" w:hAnsiTheme="majorEastAsia"/>
          <w:b/>
          <w:color w:val="000000"/>
        </w:rPr>
        <w:t>50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余家企业网站合作百姓才艺展示。目前，网站点击率达日</w:t>
      </w:r>
      <w:r w:rsidRPr="00A1437F">
        <w:rPr>
          <w:rFonts w:asciiTheme="majorEastAsia" w:eastAsiaTheme="majorEastAsia" w:hAnsiTheme="majorEastAsia"/>
          <w:b/>
          <w:color w:val="000000"/>
        </w:rPr>
        <w:t>3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万；网内的栏目稿件同时在《央视网华人频道》、《工人日报》、《网易网》《光明网》《陕西文化网》《鞍山老年报》、《辽宁电视台》、《千华网》、《鞍山市人民广播电台》等</w:t>
      </w:r>
      <w:r w:rsidRPr="00A1437F">
        <w:rPr>
          <w:rFonts w:asciiTheme="majorEastAsia" w:eastAsiaTheme="majorEastAsia" w:hAnsiTheme="majorEastAsia"/>
          <w:b/>
          <w:color w:val="000000"/>
        </w:rPr>
        <w:t>50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多家媒体发表，专题采访、诗歌等稿件千余多件；</w:t>
      </w:r>
      <w:r w:rsidRPr="00A1437F">
        <w:rPr>
          <w:rFonts w:asciiTheme="majorEastAsia" w:eastAsiaTheme="majorEastAsia" w:hAnsiTheme="majorEastAsia"/>
          <w:b/>
          <w:color w:val="000000"/>
        </w:rPr>
        <w:br/>
      </w:r>
      <w:r>
        <w:rPr>
          <w:rFonts w:asciiTheme="majorEastAsia" w:eastAsiaTheme="majorEastAsia" w:hAnsiTheme="majorEastAsia"/>
          <w:b/>
          <w:color w:val="000000"/>
        </w:rPr>
        <w:t>  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近三年，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才艺网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组织百姓才艺表演赛事活动及社会公益文艺演出活动百余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lastRenderedPageBreak/>
        <w:t>场。</w:t>
      </w:r>
      <w:r w:rsidRPr="00A1437F">
        <w:rPr>
          <w:rFonts w:asciiTheme="majorEastAsia" w:eastAsiaTheme="majorEastAsia" w:hAnsiTheme="majorEastAsia"/>
          <w:b/>
          <w:color w:val="000000"/>
        </w:rPr>
        <w:t> 2010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年《庆国庆迎中秋、网上星光大道》消夏文艺晚会。</w:t>
      </w:r>
      <w:r w:rsidRPr="00A1437F">
        <w:rPr>
          <w:rFonts w:asciiTheme="majorEastAsia" w:eastAsiaTheme="majorEastAsia" w:hAnsiTheme="majorEastAsia"/>
          <w:b/>
          <w:color w:val="000000"/>
        </w:rPr>
        <w:t> 2011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年的《共舞春天迎春晚会》、《我爱我的祖国》、《百姓春节联欢晚会》、《劳动者之歌》文艺晚会、《庆七一文艺汇演》等；参加人员</w:t>
      </w:r>
      <w:r w:rsidRPr="00A1437F">
        <w:rPr>
          <w:rFonts w:asciiTheme="majorEastAsia" w:eastAsiaTheme="majorEastAsia" w:hAnsiTheme="majorEastAsia"/>
          <w:b/>
          <w:color w:val="000000"/>
        </w:rPr>
        <w:t>3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万多人次，扩大了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才艺网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的知名度，受到了老百姓的欢迎和爱戴，并踊跃参演。</w:t>
      </w:r>
    </w:p>
    <w:p w:rsidR="00A1437F" w:rsidRPr="00A1437F" w:rsidRDefault="00A1437F" w:rsidP="00A1437F">
      <w:pPr>
        <w:pStyle w:val="a4"/>
        <w:shd w:val="clear" w:color="auto" w:fill="FFFFFF"/>
        <w:spacing w:line="234" w:lineRule="atLeast"/>
        <w:rPr>
          <w:rFonts w:asciiTheme="majorEastAsia" w:eastAsiaTheme="majorEastAsia" w:hAnsiTheme="majorEastAsia"/>
          <w:b/>
          <w:color w:val="000000"/>
        </w:rPr>
      </w:pPr>
      <w:r w:rsidRPr="00A1437F">
        <w:rPr>
          <w:rFonts w:asciiTheme="majorEastAsia" w:eastAsiaTheme="majorEastAsia" w:hAnsiTheme="majorEastAsia" w:hint="eastAsia"/>
          <w:b/>
          <w:color w:val="000000"/>
        </w:rPr>
        <w:t>三、发展是硬道理：</w:t>
      </w:r>
      <w:r w:rsidRPr="00A1437F">
        <w:rPr>
          <w:rFonts w:asciiTheme="majorEastAsia" w:eastAsiaTheme="majorEastAsia" w:hAnsiTheme="majorEastAsia"/>
          <w:b/>
          <w:color w:val="000000"/>
        </w:rPr>
        <w:br/>
      </w:r>
      <w:r>
        <w:rPr>
          <w:rFonts w:asciiTheme="majorEastAsia" w:eastAsiaTheme="majorEastAsia" w:hAnsiTheme="majorEastAsia"/>
          <w:b/>
          <w:color w:val="000000"/>
        </w:rPr>
        <w:t> 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（一）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才艺网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组织架构建立了六个中心：</w:t>
      </w:r>
      <w:r w:rsidRPr="00A1437F">
        <w:rPr>
          <w:rFonts w:asciiTheme="majorEastAsia" w:eastAsiaTheme="majorEastAsia" w:hAnsiTheme="majorEastAsia"/>
          <w:b/>
          <w:color w:val="000000"/>
        </w:rPr>
        <w:br/>
      </w:r>
      <w:r>
        <w:rPr>
          <w:rFonts w:asciiTheme="majorEastAsia" w:eastAsiaTheme="majorEastAsia" w:hAnsiTheme="majorEastAsia"/>
          <w:b/>
          <w:color w:val="000000"/>
        </w:rPr>
        <w:t> </w:t>
      </w:r>
      <w:r>
        <w:rPr>
          <w:rFonts w:asciiTheme="majorEastAsia" w:eastAsiaTheme="majorEastAsia" w:hAnsiTheme="majorEastAsia" w:hint="eastAsia"/>
          <w:b/>
          <w:color w:val="000000"/>
        </w:rPr>
        <w:t xml:space="preserve">  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文化艺术中心；新闻报道中心、视频采编中心、事业运营中心、网络编辑中心、后勤保障中心。先后在鞍山、北京、吉林、盘锦、白山、陕西、沈阳、大连、营口、高密、青岛、台安、桂林、北方、大庆等</w:t>
      </w:r>
      <w:r w:rsidRPr="00A1437F">
        <w:rPr>
          <w:rFonts w:asciiTheme="majorEastAsia" w:eastAsiaTheme="majorEastAsia" w:hAnsiTheme="majorEastAsia"/>
          <w:b/>
          <w:color w:val="000000"/>
        </w:rPr>
        <w:t>28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个分站运营中心；建立了千山积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翠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山庄</w:t>
      </w:r>
      <w:r w:rsidRPr="00A1437F">
        <w:rPr>
          <w:rFonts w:asciiTheme="majorEastAsia" w:eastAsiaTheme="majorEastAsia" w:hAnsiTheme="majorEastAsia"/>
          <w:b/>
          <w:color w:val="000000"/>
        </w:rPr>
        <w:t>QQ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群活动基地、佳宁生态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园文化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艺术基地、黄家草编工艺品基地、冯子瀚拉丁舞少儿艺术活动基地，与鞍山市铁东区文化馆、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艺馨泽惠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文化传媒、天影传媒、辽宁商战联盟、单田芳艺术学校建立合作艺术基地等</w:t>
      </w:r>
      <w:r w:rsidRPr="00A1437F">
        <w:rPr>
          <w:rFonts w:asciiTheme="majorEastAsia" w:eastAsiaTheme="majorEastAsia" w:hAnsiTheme="majorEastAsia"/>
          <w:b/>
          <w:color w:val="000000"/>
        </w:rPr>
        <w:t>8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个。</w:t>
      </w:r>
      <w:r w:rsidRPr="00A1437F">
        <w:rPr>
          <w:rFonts w:asciiTheme="majorEastAsia" w:eastAsiaTheme="majorEastAsia" w:hAnsiTheme="majorEastAsia"/>
          <w:b/>
          <w:color w:val="000000"/>
        </w:rPr>
        <w:br/>
      </w:r>
      <w:r>
        <w:rPr>
          <w:rFonts w:asciiTheme="majorEastAsia" w:eastAsiaTheme="majorEastAsia" w:hAnsiTheme="majorEastAsia"/>
          <w:b/>
          <w:color w:val="000000"/>
        </w:rPr>
        <w:t> 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（二）百姓文化事业发展离不开党和政府支持与关怀：</w:t>
      </w:r>
      <w:r w:rsidRPr="00A1437F">
        <w:rPr>
          <w:rFonts w:asciiTheme="majorEastAsia" w:eastAsiaTheme="majorEastAsia" w:hAnsiTheme="majorEastAsia"/>
          <w:b/>
          <w:color w:val="000000"/>
        </w:rPr>
        <w:t xml:space="preserve"> </w:t>
      </w:r>
    </w:p>
    <w:p w:rsidR="00A1437F" w:rsidRPr="00A1437F" w:rsidRDefault="00A1437F" w:rsidP="00A1437F">
      <w:pPr>
        <w:pStyle w:val="a4"/>
        <w:shd w:val="clear" w:color="auto" w:fill="FFFFFF"/>
        <w:spacing w:line="234" w:lineRule="atLeast"/>
        <w:ind w:firstLine="270"/>
        <w:rPr>
          <w:rFonts w:asciiTheme="majorEastAsia" w:eastAsiaTheme="majorEastAsia" w:hAnsiTheme="majorEastAsia"/>
          <w:b/>
          <w:color w:val="000000"/>
        </w:rPr>
      </w:pPr>
      <w:r>
        <w:rPr>
          <w:rFonts w:asciiTheme="majorEastAsia" w:eastAsiaTheme="majorEastAsia" w:hAnsiTheme="majorEastAsia" w:hint="eastAsia"/>
          <w:b/>
          <w:color w:val="000000"/>
        </w:rPr>
        <w:t xml:space="preserve">  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从建站至今，一直受到鞍山市委市政府领导的大力支持，赛事文艺展播经常到现场讲话、帮助指导，铁东区委领导还为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才艺网解决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办公室等实际问题，对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才艺网给予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大力支持和寄予厚望。为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才艺网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进一步发展打下了良好的政治基础。</w:t>
      </w:r>
      <w:r w:rsidRPr="00A1437F">
        <w:rPr>
          <w:rFonts w:asciiTheme="majorEastAsia" w:eastAsiaTheme="majorEastAsia" w:hAnsiTheme="majorEastAsia"/>
          <w:b/>
          <w:color w:val="000000"/>
        </w:rPr>
        <w:t xml:space="preserve"> </w:t>
      </w:r>
    </w:p>
    <w:p w:rsidR="00A1437F" w:rsidRPr="00A1437F" w:rsidRDefault="00A1437F" w:rsidP="00A1437F">
      <w:pPr>
        <w:pStyle w:val="a4"/>
        <w:shd w:val="clear" w:color="auto" w:fill="FFFFFF"/>
        <w:spacing w:line="234" w:lineRule="atLeast"/>
        <w:ind w:firstLine="270"/>
        <w:rPr>
          <w:rFonts w:asciiTheme="majorEastAsia" w:eastAsiaTheme="majorEastAsia" w:hAnsiTheme="majorEastAsia"/>
          <w:b/>
          <w:color w:val="000000"/>
        </w:rPr>
      </w:pPr>
      <w:r w:rsidRPr="00A1437F">
        <w:rPr>
          <w:rFonts w:asciiTheme="majorEastAsia" w:eastAsiaTheme="majorEastAsia" w:hAnsiTheme="majorEastAsia" w:hint="eastAsia"/>
          <w:b/>
          <w:color w:val="000000"/>
        </w:rPr>
        <w:t>（三）老艺术家们的鼎立帮助</w:t>
      </w:r>
      <w:r w:rsidRPr="00A1437F">
        <w:rPr>
          <w:rFonts w:asciiTheme="majorEastAsia" w:eastAsiaTheme="majorEastAsia" w:hAnsiTheme="majorEastAsia"/>
          <w:b/>
          <w:color w:val="000000"/>
        </w:rPr>
        <w:br/>
      </w:r>
      <w:r>
        <w:rPr>
          <w:rFonts w:asciiTheme="majorEastAsia" w:eastAsiaTheme="majorEastAsia" w:hAnsiTheme="majorEastAsia"/>
          <w:b/>
          <w:color w:val="000000"/>
        </w:rPr>
        <w:t>  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著名女高音歌唱家江山、单田芳、刘兰芳等百名艺术家作为网内艺术顾问。经常为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才艺网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出谋划策，为网内打造才艺精品给予了大力帮助和支持。</w:t>
      </w:r>
      <w:r w:rsidRPr="00A1437F">
        <w:rPr>
          <w:rFonts w:asciiTheme="majorEastAsia" w:eastAsiaTheme="majorEastAsia" w:hAnsiTheme="majorEastAsia"/>
          <w:b/>
          <w:color w:val="000000"/>
        </w:rPr>
        <w:t xml:space="preserve"> </w:t>
      </w:r>
    </w:p>
    <w:p w:rsidR="00A1437F" w:rsidRPr="00A1437F" w:rsidRDefault="00A1437F" w:rsidP="00A1437F">
      <w:pPr>
        <w:pStyle w:val="a4"/>
        <w:shd w:val="clear" w:color="auto" w:fill="FFFFFF"/>
        <w:spacing w:line="234" w:lineRule="atLeast"/>
        <w:rPr>
          <w:rFonts w:asciiTheme="majorEastAsia" w:eastAsiaTheme="majorEastAsia" w:hAnsiTheme="majorEastAsia"/>
          <w:b/>
          <w:color w:val="000000"/>
        </w:rPr>
      </w:pPr>
      <w:r w:rsidRPr="00A1437F">
        <w:rPr>
          <w:rFonts w:asciiTheme="majorEastAsia" w:eastAsiaTheme="majorEastAsia" w:hAnsiTheme="majorEastAsia" w:hint="eastAsia"/>
          <w:b/>
          <w:color w:val="000000"/>
        </w:rPr>
        <w:t>四、中国百姓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才艺网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九年的建站发展历程坚定地告诉我们：</w:t>
      </w:r>
      <w:r w:rsidRPr="00A1437F">
        <w:rPr>
          <w:rFonts w:asciiTheme="majorEastAsia" w:eastAsiaTheme="majorEastAsia" w:hAnsiTheme="majorEastAsia"/>
          <w:b/>
          <w:color w:val="000000"/>
        </w:rPr>
        <w:br/>
      </w:r>
      <w:r>
        <w:rPr>
          <w:rFonts w:asciiTheme="majorEastAsia" w:eastAsiaTheme="majorEastAsia" w:hAnsiTheme="majorEastAsia" w:hint="eastAsia"/>
          <w:b/>
          <w:color w:val="000000"/>
        </w:rPr>
        <w:t xml:space="preserve">    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中国百姓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才艺网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已经建立了一套比较完整、完善的老百姓才艺展示活动舞台。创始人、总裁邵华同志用他九年辛勤的汗水、聪明才智和勤奋耕耘的土地，正在孕育着遍布全国鲜花盛开。作为中国民主同盟会盟员、易学专家、作家、记者、企业法人于一身的知名人士邵华先生胸怀大志、作风正派、开拓进取、勇于创新。曾荣获鞍钢矿山公司“文明青年”称号、沈阳铁路分局优秀报道员及最佳通讯员称号；鞍山市优秀保险代理人、辽宁省挑战“</w:t>
      </w:r>
      <w:r w:rsidRPr="00A1437F">
        <w:rPr>
          <w:rFonts w:asciiTheme="majorEastAsia" w:eastAsiaTheme="majorEastAsia" w:hAnsiTheme="majorEastAsia"/>
          <w:b/>
          <w:color w:val="000000"/>
        </w:rPr>
        <w:t>108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”霸主称号，连续</w:t>
      </w:r>
      <w:r w:rsidRPr="00A1437F">
        <w:rPr>
          <w:rFonts w:asciiTheme="majorEastAsia" w:eastAsiaTheme="majorEastAsia" w:hAnsiTheme="majorEastAsia"/>
          <w:b/>
          <w:color w:val="000000"/>
        </w:rPr>
        <w:t>8</w:t>
      </w:r>
      <w:r w:rsidRPr="00A1437F">
        <w:rPr>
          <w:rFonts w:asciiTheme="majorEastAsia" w:eastAsiaTheme="majorEastAsia" w:hAnsiTheme="majorEastAsia" w:hint="eastAsia"/>
          <w:b/>
          <w:color w:val="000000"/>
        </w:rPr>
        <w:t>年荣获省市优秀管理者。先后被鞍山电视台、鞍山日报、中国保险报等媒体专访。所撰写的《易学文化做好企业策划与管理》的论文得到易学界专家、学者的好评和推介。</w:t>
      </w:r>
      <w:r w:rsidRPr="00A1437F">
        <w:rPr>
          <w:rFonts w:asciiTheme="majorEastAsia" w:eastAsiaTheme="majorEastAsia" w:hAnsiTheme="majorEastAsia"/>
          <w:b/>
          <w:color w:val="000000"/>
        </w:rPr>
        <w:t xml:space="preserve"> </w:t>
      </w:r>
    </w:p>
    <w:p w:rsidR="00A1437F" w:rsidRPr="00A1437F" w:rsidRDefault="00A1437F" w:rsidP="00A1437F">
      <w:pPr>
        <w:pStyle w:val="a4"/>
        <w:shd w:val="clear" w:color="auto" w:fill="FFFFFF"/>
        <w:spacing w:line="234" w:lineRule="atLeast"/>
        <w:rPr>
          <w:rFonts w:asciiTheme="majorEastAsia" w:eastAsiaTheme="majorEastAsia" w:hAnsiTheme="majorEastAsia"/>
          <w:b/>
          <w:color w:val="000000"/>
        </w:rPr>
      </w:pPr>
      <w:r w:rsidRPr="00A1437F">
        <w:rPr>
          <w:rFonts w:asciiTheme="majorEastAsia" w:eastAsiaTheme="majorEastAsia" w:hAnsiTheme="majorEastAsia" w:hint="eastAsia"/>
          <w:b/>
          <w:color w:val="000000"/>
        </w:rPr>
        <w:t>五、中国百姓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</w:rPr>
        <w:t>才艺网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</w:rPr>
        <w:t>发展规划：</w:t>
      </w:r>
      <w:r w:rsidRPr="00A1437F">
        <w:rPr>
          <w:rFonts w:asciiTheme="majorEastAsia" w:eastAsiaTheme="majorEastAsia" w:hAnsiTheme="majorEastAsia"/>
          <w:b/>
          <w:color w:val="000000"/>
        </w:rPr>
        <w:t xml:space="preserve"> </w:t>
      </w:r>
    </w:p>
    <w:p w:rsidR="00A1437F" w:rsidRDefault="00A1437F" w:rsidP="003B6B91">
      <w:pPr>
        <w:ind w:firstLine="480"/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</w:pP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中国百姓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才艺网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创始人邵华没有沾沾自喜，他那高超的领导能力，丰富的社会经验，优异的工作成绩，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乘借党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的十九大胜利召开东风，以文化报国的情怀，大力发展文化产业。在万众瞩目的文化艺术领域里，联合各界朋友，把中国百姓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才艺网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打造成互联网</w:t>
      </w:r>
      <w:r w:rsidRPr="00A1437F">
        <w:rPr>
          <w:rFonts w:asciiTheme="majorEastAsia" w:eastAsiaTheme="majorEastAsia" w:hAnsiTheme="majorEastAsia"/>
          <w:b/>
          <w:color w:val="000000"/>
          <w:sz w:val="24"/>
          <w:szCs w:val="24"/>
        </w:rPr>
        <w:t>+</w:t>
      </w:r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百姓才艺、商品展播全国第一大网络平台，并连接世界各国华人，让中华民族灿烂的文明艺术走向全国、走向世界。引领百姓学艺术、演艺术、宣传艺术。实现</w:t>
      </w:r>
      <w:proofErr w:type="gramStart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才艺网经济</w:t>
      </w:r>
      <w:proofErr w:type="gramEnd"/>
      <w:r w:rsidRPr="00A1437F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利益最大化。为中华民族的中国梦、百姓梦、幸福梦实现全面小康努力奋斗，向着更高、更远的目标奋勇前进！</w:t>
      </w:r>
    </w:p>
    <w:p w:rsidR="003B6B91" w:rsidRDefault="003B6B91" w:rsidP="003B6B91">
      <w:pPr>
        <w:ind w:firstLine="480"/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</w:pPr>
    </w:p>
    <w:p w:rsidR="003B6B91" w:rsidRDefault="003B6B91" w:rsidP="003B6B91">
      <w:pPr>
        <w:ind w:firstLine="480"/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</w:pPr>
    </w:p>
    <w:p w:rsidR="003B6B91" w:rsidRPr="003B6B91" w:rsidRDefault="003B6B91" w:rsidP="003B6B91">
      <w:pPr>
        <w:ind w:firstLine="48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 xml:space="preserve">                                   2018年9月25日</w:t>
      </w:r>
    </w:p>
    <w:p w:rsidR="00A1437F" w:rsidRPr="00A1437F" w:rsidRDefault="00A1437F" w:rsidP="00A1437F">
      <w:pPr>
        <w:ind w:firstLine="465"/>
        <w:rPr>
          <w:rFonts w:asciiTheme="majorEastAsia" w:eastAsiaTheme="majorEastAsia" w:hAnsiTheme="majorEastAsia"/>
          <w:b/>
          <w:sz w:val="24"/>
          <w:szCs w:val="24"/>
        </w:rPr>
      </w:pPr>
    </w:p>
    <w:p w:rsidR="00A1437F" w:rsidRPr="00A1437F" w:rsidRDefault="00A1437F" w:rsidP="00A1437F">
      <w:pPr>
        <w:ind w:firstLine="465"/>
        <w:rPr>
          <w:rFonts w:asciiTheme="majorEastAsia" w:eastAsiaTheme="majorEastAsia" w:hAnsiTheme="majorEastAsia"/>
          <w:b/>
          <w:sz w:val="24"/>
          <w:szCs w:val="24"/>
        </w:rPr>
      </w:pPr>
      <w:r w:rsidRPr="00A1437F">
        <w:rPr>
          <w:rFonts w:asciiTheme="majorEastAsia" w:eastAsiaTheme="majorEastAsia" w:hAnsiTheme="majorEastAsia"/>
          <w:b/>
          <w:sz w:val="24"/>
          <w:szCs w:val="24"/>
        </w:rPr>
        <w:t xml:space="preserve">                </w:t>
      </w:r>
    </w:p>
    <w:p w:rsidR="00A1437F" w:rsidRPr="00A1437F" w:rsidRDefault="00A1437F">
      <w:pPr>
        <w:rPr>
          <w:rFonts w:asciiTheme="majorEastAsia" w:eastAsiaTheme="majorEastAsia" w:hAnsiTheme="majorEastAsia"/>
          <w:sz w:val="24"/>
          <w:szCs w:val="24"/>
        </w:rPr>
      </w:pPr>
    </w:p>
    <w:sectPr w:rsidR="00A1437F" w:rsidRPr="00A1437F" w:rsidSect="000F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A1C" w:rsidRDefault="00B02A1C" w:rsidP="003B6B91">
      <w:r>
        <w:separator/>
      </w:r>
    </w:p>
  </w:endnote>
  <w:endnote w:type="continuationSeparator" w:id="0">
    <w:p w:rsidR="00B02A1C" w:rsidRDefault="00B02A1C" w:rsidP="003B6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A1C" w:rsidRDefault="00B02A1C" w:rsidP="003B6B91">
      <w:r>
        <w:separator/>
      </w:r>
    </w:p>
  </w:footnote>
  <w:footnote w:type="continuationSeparator" w:id="0">
    <w:p w:rsidR="00B02A1C" w:rsidRDefault="00B02A1C" w:rsidP="003B6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37F"/>
    <w:rsid w:val="000F6BE4"/>
    <w:rsid w:val="003B6B91"/>
    <w:rsid w:val="00837432"/>
    <w:rsid w:val="00A1437F"/>
    <w:rsid w:val="00B0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E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437F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3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37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A1437F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qFormat/>
    <w:rsid w:val="00A1437F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3B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B6B9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B6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B6B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315</Words>
  <Characters>1798</Characters>
  <Application>Microsoft Office Word</Application>
  <DocSecurity>0</DocSecurity>
  <Lines>14</Lines>
  <Paragraphs>4</Paragraphs>
  <ScaleCrop>false</ScaleCrop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2018-09-25T05:17:00Z</dcterms:created>
  <dcterms:modified xsi:type="dcterms:W3CDTF">2018-09-25T05:24:00Z</dcterms:modified>
</cp:coreProperties>
</file>